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A" w:rsidRPr="003E614A" w:rsidRDefault="000D3EEA" w:rsidP="000D3EEA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Приложение 1.3</w:t>
      </w:r>
    </w:p>
    <w:p w:rsidR="000D3EEA" w:rsidRPr="003E614A" w:rsidRDefault="000D3EEA" w:rsidP="000D3EEA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к ОПОП по профессии</w:t>
      </w:r>
    </w:p>
    <w:p w:rsidR="000D3EEA" w:rsidRPr="003E614A" w:rsidRDefault="000D3EEA" w:rsidP="000D3EEA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43.01.09 </w:t>
      </w:r>
      <w:r w:rsidRPr="003E614A">
        <w:rPr>
          <w:rFonts w:ascii="Times New Roman" w:eastAsia="Times New Roman" w:hAnsi="Times New Roman" w:cs="Times New Roman"/>
          <w:b/>
          <w:bCs/>
          <w:u w:val="single"/>
        </w:rPr>
        <w:t>Повар, кондитер</w:t>
      </w:r>
    </w:p>
    <w:p w:rsidR="000D3EEA" w:rsidRPr="003E614A" w:rsidRDefault="000D3EEA" w:rsidP="000D3EEA">
      <w:pPr>
        <w:widowControl w:val="0"/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0D3EEA" w:rsidRPr="003E614A" w:rsidRDefault="000D3EEA" w:rsidP="000D3EE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3EEA" w:rsidRPr="00BF173C" w:rsidRDefault="000D3EEA" w:rsidP="000D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3EEA" w:rsidRPr="00BF173C" w:rsidRDefault="000D3EEA" w:rsidP="000D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Рабочая ПРОГРАММа Учебн</w:t>
      </w:r>
      <w:r w:rsidRPr="00BF173C">
        <w:rPr>
          <w:rFonts w:ascii="Times New Roman" w:eastAsia="Times New Roman" w:hAnsi="Times New Roman" w:cs="Times New Roman"/>
          <w:b/>
          <w:caps/>
          <w:sz w:val="24"/>
          <w:szCs w:val="24"/>
        </w:rPr>
        <w:t>ой практики</w:t>
      </w:r>
    </w:p>
    <w:p w:rsidR="000D3EEA" w:rsidRPr="00BF173C" w:rsidRDefault="000D3EEA" w:rsidP="000D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D3EEA" w:rsidRPr="00436426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36426">
        <w:rPr>
          <w:rFonts w:ascii="Times New Roman" w:hAnsi="Times New Roman" w:cs="Times New Roman"/>
          <w:b/>
          <w:sz w:val="24"/>
          <w:szCs w:val="24"/>
        </w:rPr>
        <w:t>ПМ 0</w:t>
      </w:r>
      <w:r>
        <w:rPr>
          <w:rFonts w:ascii="Times New Roman" w:hAnsi="Times New Roman" w:cs="Times New Roman"/>
          <w:b/>
          <w:sz w:val="24"/>
          <w:szCs w:val="24"/>
        </w:rPr>
        <w:t>4. Приготовление, оформление и подготовка к реализации холодных и горячих сладких блюд, десертов, напитков  разнообразного ассортимента</w:t>
      </w: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Pr="00C51755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ind w:left="32"/>
        <w:rPr>
          <w:rFonts w:ascii="Times New Roman" w:hAnsi="Times New Roman" w:cs="Times New Roman"/>
          <w:sz w:val="24"/>
          <w:szCs w:val="24"/>
        </w:rPr>
      </w:pPr>
    </w:p>
    <w:p w:rsidR="000D3EEA" w:rsidRPr="0011599E" w:rsidRDefault="000D3EEA" w:rsidP="000D3EEA">
      <w:pPr>
        <w:jc w:val="center"/>
        <w:rPr>
          <w:sz w:val="28"/>
          <w:szCs w:val="28"/>
        </w:rPr>
      </w:pPr>
    </w:p>
    <w:p w:rsidR="000D3EEA" w:rsidRPr="00C51755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Pr="00C51755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Pr="00C51755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Pr="00C51755" w:rsidRDefault="000D3EEA" w:rsidP="000D3EE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EEA" w:rsidRPr="00A44412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41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9889" w:type="dxa"/>
        <w:jc w:val="right"/>
        <w:tblLook w:val="01E0"/>
      </w:tblPr>
      <w:tblGrid>
        <w:gridCol w:w="3156"/>
        <w:gridCol w:w="3395"/>
        <w:gridCol w:w="3338"/>
      </w:tblGrid>
      <w:tr w:rsidR="000D3EEA" w:rsidRPr="00F52EDD" w:rsidTr="00813052">
        <w:trPr>
          <w:jc w:val="right"/>
        </w:trPr>
        <w:tc>
          <w:tcPr>
            <w:tcW w:w="3156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0D3EEA" w:rsidRPr="00F52EDD" w:rsidTr="00813052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№_____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2021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Pr="00F52EDD">
              <w:rPr>
                <w:rFonts w:ascii="Times New Roman" w:eastAsia="Times New Roman" w:hAnsi="Times New Roman" w:cs="Times New Roman"/>
                <w:sz w:val="24"/>
                <w:szCs w:val="24"/>
              </w:rPr>
              <w:t>/_________/</w:t>
            </w:r>
          </w:p>
          <w:p w:rsidR="000D3EEA" w:rsidRPr="00F52EDD" w:rsidRDefault="000D3EEA" w:rsidP="008130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D3EEA" w:rsidRPr="00F52EDD" w:rsidRDefault="000D3EEA" w:rsidP="000D3EE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52ED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</w:p>
    <w:p w:rsidR="000D3EEA" w:rsidRPr="00F52EDD" w:rsidRDefault="000D3EEA" w:rsidP="000D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0D3EEA" w:rsidRPr="00F52EDD" w:rsidRDefault="000D3EEA" w:rsidP="000D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EEA" w:rsidRPr="000D3EEA" w:rsidRDefault="000D3EEA" w:rsidP="000D3E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4"/>
          <w:szCs w:val="28"/>
        </w:rPr>
        <w:t>учебной практики по</w:t>
      </w:r>
      <w:r w:rsidRPr="000D3EE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0D3EEA">
        <w:rPr>
          <w:rFonts w:ascii="Times New Roman" w:hAnsi="Times New Roman" w:cs="Times New Roman"/>
          <w:sz w:val="24"/>
          <w:szCs w:val="24"/>
        </w:rPr>
        <w:t>ПМ 04. Приготовление, оформление и подготовка к реализации холодных и горячих сладких блюд, десертов, напитков  разнообразного ассортимента</w:t>
      </w:r>
    </w:p>
    <w:p w:rsidR="000D3EEA" w:rsidRPr="009A72E7" w:rsidRDefault="000D3EEA" w:rsidP="000D3E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43.01.09 Повар, кондитер</w:t>
      </w:r>
      <w:r w:rsidRPr="00F52EDD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утверждённого приказом Министерства образования 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инауки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09 декабря 2016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1569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,основной образовательно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й программы по профессии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Повар, кондитер </w:t>
      </w:r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(</w:t>
      </w:r>
      <w:proofErr w:type="spellStart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>рег.№</w:t>
      </w:r>
      <w:proofErr w:type="spellEnd"/>
      <w:r w:rsidRPr="00F52EDD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43.01.09-181228 от 28.12.2018 г)</w:t>
      </w:r>
    </w:p>
    <w:p w:rsidR="000D3EEA" w:rsidRPr="00F52EDD" w:rsidRDefault="000D3EEA" w:rsidP="000D3E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EEA" w:rsidRPr="00F52EDD" w:rsidRDefault="000D3EEA" w:rsidP="000D3EEA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EEA" w:rsidRPr="00F52EDD" w:rsidRDefault="000D3EEA" w:rsidP="000D3E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Организация-разработчик: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ГБПОУ МО «Воскресенский колледж»</w:t>
      </w:r>
    </w:p>
    <w:p w:rsidR="000D3EEA" w:rsidRPr="00F52EDD" w:rsidRDefault="000D3EEA" w:rsidP="000D3EE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3EEA" w:rsidRPr="00F52EDD" w:rsidRDefault="000D3EEA" w:rsidP="000D3EE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52EDD">
        <w:rPr>
          <w:rFonts w:ascii="Times New Roman" w:eastAsia="Times New Roman" w:hAnsi="Times New Roman" w:cs="Times New Roman"/>
          <w:sz w:val="24"/>
          <w:szCs w:val="28"/>
        </w:rPr>
        <w:t>Разработчик: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Промахова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 xml:space="preserve"> Н.В.- преподаватель спец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>исциплин</w:t>
      </w:r>
    </w:p>
    <w:p w:rsidR="000D3EEA" w:rsidRDefault="000D3EEA" w:rsidP="000D3EEA"/>
    <w:p w:rsidR="000D3EEA" w:rsidRPr="00BF173C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D3EEA" w:rsidRPr="00AC5D2D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EEA" w:rsidRPr="00BF173C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EEA" w:rsidRDefault="000D3EEA" w:rsidP="000D3EEA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3EEA" w:rsidRPr="003F074F" w:rsidRDefault="000D3EEA" w:rsidP="000D3E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74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22"/>
        <w:gridCol w:w="1090"/>
      </w:tblGrid>
      <w:tr w:rsidR="000D3EEA" w:rsidTr="00813052">
        <w:tc>
          <w:tcPr>
            <w:tcW w:w="8622" w:type="dxa"/>
          </w:tcPr>
          <w:p w:rsidR="000D3EEA" w:rsidRDefault="000D3EEA" w:rsidP="00813052">
            <w:pPr>
              <w:rPr>
                <w:color w:val="000000"/>
                <w:sz w:val="24"/>
                <w:szCs w:val="22"/>
              </w:rPr>
            </w:pPr>
          </w:p>
          <w:p w:rsidR="000D3EEA" w:rsidRDefault="000D3EEA" w:rsidP="00813052">
            <w:pPr>
              <w:spacing w:after="60" w:line="228" w:lineRule="auto"/>
              <w:ind w:left="158" w:hanging="10"/>
              <w:jc w:val="both"/>
              <w:rPr>
                <w:color w:val="000000"/>
                <w:sz w:val="24"/>
                <w:szCs w:val="22"/>
                <w:lang w:val="en-US"/>
              </w:rPr>
            </w:pPr>
            <w:r>
              <w:rPr>
                <w:color w:val="000000"/>
                <w:sz w:val="24"/>
              </w:rPr>
              <w:t xml:space="preserve">1. Паспорт программы практики.                                                               </w:t>
            </w:r>
          </w:p>
        </w:tc>
        <w:tc>
          <w:tcPr>
            <w:tcW w:w="1090" w:type="dxa"/>
          </w:tcPr>
          <w:p w:rsidR="000D3EEA" w:rsidRDefault="000D3EEA" w:rsidP="00813052">
            <w:pPr>
              <w:jc w:val="center"/>
              <w:rPr>
                <w:color w:val="000000"/>
                <w:sz w:val="24"/>
                <w:szCs w:val="22"/>
              </w:rPr>
            </w:pPr>
          </w:p>
          <w:p w:rsidR="000D3EEA" w:rsidRDefault="000D3EEA" w:rsidP="00813052">
            <w:pPr>
              <w:spacing w:after="60" w:line="228" w:lineRule="auto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 xml:space="preserve">       4</w:t>
            </w:r>
          </w:p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2. Результаты учебной практики.</w:t>
            </w:r>
          </w:p>
        </w:tc>
        <w:tc>
          <w:tcPr>
            <w:tcW w:w="1090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3. Структура и  содержание практики.</w:t>
            </w:r>
          </w:p>
        </w:tc>
        <w:tc>
          <w:tcPr>
            <w:tcW w:w="1090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4. Условия  организации и проведения  учебной практики.</w:t>
            </w:r>
          </w:p>
        </w:tc>
        <w:tc>
          <w:tcPr>
            <w:tcW w:w="1090" w:type="dxa"/>
            <w:hideMark/>
          </w:tcPr>
          <w:p w:rsidR="000D3EEA" w:rsidRDefault="000D3EEA" w:rsidP="00813052">
            <w:pPr>
              <w:spacing w:after="60" w:line="228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/>
        </w:tc>
        <w:tc>
          <w:tcPr>
            <w:tcW w:w="1090" w:type="dxa"/>
            <w:hideMark/>
          </w:tcPr>
          <w:p w:rsidR="000D3EEA" w:rsidRDefault="000D3EEA" w:rsidP="00813052"/>
        </w:tc>
      </w:tr>
      <w:tr w:rsidR="000D3EEA" w:rsidTr="00813052">
        <w:tc>
          <w:tcPr>
            <w:tcW w:w="8622" w:type="dxa"/>
            <w:hideMark/>
          </w:tcPr>
          <w:p w:rsidR="000D3EEA" w:rsidRDefault="000D3EEA" w:rsidP="00813052">
            <w:pPr>
              <w:spacing w:line="276" w:lineRule="auto"/>
              <w:jc w:val="both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 xml:space="preserve">   5.Контроль и оценка результатов практики.</w:t>
            </w:r>
          </w:p>
        </w:tc>
        <w:tc>
          <w:tcPr>
            <w:tcW w:w="1090" w:type="dxa"/>
            <w:hideMark/>
          </w:tcPr>
          <w:p w:rsidR="000D3EEA" w:rsidRDefault="000D3EEA" w:rsidP="00813052">
            <w:pPr>
              <w:spacing w:line="276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</w:rPr>
              <w:t>12</w:t>
            </w:r>
          </w:p>
        </w:tc>
      </w:tr>
      <w:tr w:rsidR="000D3EEA" w:rsidTr="00813052">
        <w:tc>
          <w:tcPr>
            <w:tcW w:w="8622" w:type="dxa"/>
          </w:tcPr>
          <w:p w:rsidR="000D3EEA" w:rsidRDefault="000D3EEA" w:rsidP="00813052">
            <w:pPr>
              <w:spacing w:line="276" w:lineRule="auto"/>
              <w:ind w:left="158" w:hanging="10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090" w:type="dxa"/>
          </w:tcPr>
          <w:p w:rsidR="000D3EEA" w:rsidRDefault="000D3EEA" w:rsidP="00813052">
            <w:pPr>
              <w:spacing w:line="276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</w:p>
        </w:tc>
      </w:tr>
      <w:tr w:rsidR="000D3EEA" w:rsidTr="00813052">
        <w:tc>
          <w:tcPr>
            <w:tcW w:w="8622" w:type="dxa"/>
          </w:tcPr>
          <w:p w:rsidR="000D3EEA" w:rsidRDefault="000D3EEA" w:rsidP="00813052">
            <w:pPr>
              <w:spacing w:after="60" w:line="228" w:lineRule="auto"/>
              <w:ind w:left="158" w:hanging="10"/>
              <w:jc w:val="both"/>
              <w:rPr>
                <w:color w:val="000000"/>
                <w:sz w:val="24"/>
                <w:szCs w:val="22"/>
              </w:rPr>
            </w:pPr>
          </w:p>
        </w:tc>
        <w:tc>
          <w:tcPr>
            <w:tcW w:w="1090" w:type="dxa"/>
          </w:tcPr>
          <w:p w:rsidR="000D3EEA" w:rsidRDefault="000D3EEA" w:rsidP="00813052">
            <w:pPr>
              <w:spacing w:after="60" w:line="228" w:lineRule="auto"/>
              <w:ind w:left="158" w:hanging="10"/>
              <w:jc w:val="center"/>
              <w:rPr>
                <w:color w:val="000000"/>
                <w:sz w:val="24"/>
                <w:szCs w:val="22"/>
              </w:rPr>
            </w:pPr>
          </w:p>
        </w:tc>
      </w:tr>
    </w:tbl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5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4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212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pStyle w:val="1"/>
        <w:rPr>
          <w:b w:val="0"/>
        </w:rPr>
      </w:pPr>
    </w:p>
    <w:p w:rsidR="000D3EEA" w:rsidRDefault="000D3EEA" w:rsidP="000D3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Pr="003F074F" w:rsidRDefault="000D3EEA" w:rsidP="000D3EEA">
      <w:pPr>
        <w:spacing w:after="0" w:line="240" w:lineRule="auto"/>
        <w:rPr>
          <w:b/>
          <w:sz w:val="28"/>
          <w:szCs w:val="28"/>
        </w:rPr>
      </w:pPr>
    </w:p>
    <w:p w:rsidR="000D3EEA" w:rsidRDefault="000D3EEA" w:rsidP="000D3EEA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F074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1. ПАСПОРТ РАБОЧЕЙ ПРОГРАММЫ УЧЕБНОЙ ПРАКТИКИ</w:t>
      </w: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0D3EEA" w:rsidRDefault="000D3EEA" w:rsidP="000D3EEA">
      <w:pPr>
        <w:spacing w:after="42" w:line="230" w:lineRule="auto"/>
        <w:ind w:left="5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Область применения программы </w:t>
      </w:r>
    </w:p>
    <w:p w:rsidR="000D3EEA" w:rsidRDefault="000D3EEA" w:rsidP="000D3EEA">
      <w:pPr>
        <w:spacing w:after="99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D3EEA" w:rsidRDefault="000D3EEA" w:rsidP="000D3EEA">
      <w:pPr>
        <w:spacing w:after="367"/>
        <w:ind w:firstLine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учебной практики является частью  основной профессиональной образовательной программы в соответствии с Федеральным государственным образовательным стандартом по профессии среднего профессионального образования  43.01.09 Повар, кондитер (на базе основного общего образования; на базе среднего общего образования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Отельеров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 В части освоения основного вида  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D3EEA" w:rsidRDefault="000D3EEA" w:rsidP="000D3EEA">
      <w:pPr>
        <w:pStyle w:val="2"/>
        <w:jc w:val="left"/>
        <w:rPr>
          <w:sz w:val="24"/>
        </w:rPr>
      </w:pPr>
      <w:bookmarkStart w:id="0" w:name="_Toc283884240"/>
      <w:bookmarkStart w:id="1" w:name="_Toc283886690"/>
      <w:r>
        <w:rPr>
          <w:sz w:val="24"/>
        </w:rPr>
        <w:t xml:space="preserve">Цель и задачи </w:t>
      </w:r>
      <w:bookmarkEnd w:id="0"/>
      <w:bookmarkEnd w:id="1"/>
      <w:r>
        <w:rPr>
          <w:sz w:val="24"/>
        </w:rPr>
        <w:t>учебной практики</w:t>
      </w:r>
    </w:p>
    <w:p w:rsid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ходе освоения профессионального модуля должен: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6769"/>
      </w:tblGrid>
      <w:tr w:rsidR="000D3EEA" w:rsidRPr="00001CB8" w:rsidTr="00813052">
        <w:tc>
          <w:tcPr>
            <w:tcW w:w="2977" w:type="dxa"/>
          </w:tcPr>
          <w:p w:rsidR="000D3EEA" w:rsidRPr="00001CB8" w:rsidRDefault="000D3EEA" w:rsidP="00813052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Практический опыт</w:t>
            </w:r>
          </w:p>
        </w:tc>
        <w:tc>
          <w:tcPr>
            <w:tcW w:w="6769" w:type="dxa"/>
          </w:tcPr>
          <w:p w:rsidR="000D3EEA" w:rsidRPr="00001CB8" w:rsidRDefault="000D3EEA" w:rsidP="00813052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приборов;</w:t>
            </w:r>
          </w:p>
          <w:p w:rsidR="000D3EEA" w:rsidRPr="00001CB8" w:rsidRDefault="000D3EEA" w:rsidP="00813052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выборе, оценке качества, безопасности продуктов, полуфабрикатов, приготовлении, творческом оформлении, эстетичной подаче холодных и горячих сладких блюд, десертов, напитков разнообразного ассортимента, в том числе региональных;</w:t>
            </w:r>
            <w:proofErr w:type="gramEnd"/>
          </w:p>
          <w:p w:rsidR="000D3EEA" w:rsidRPr="00001CB8" w:rsidRDefault="000D3EEA" w:rsidP="0081305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расчета массы сырья для приготовления холодного и горячего десерта</w:t>
            </w:r>
          </w:p>
          <w:p w:rsidR="000D3EEA" w:rsidRPr="00001CB8" w:rsidRDefault="000D3EEA" w:rsidP="00813052">
            <w:pPr>
              <w:spacing w:after="0" w:line="240" w:lineRule="auto"/>
              <w:ind w:left="-6" w:firstLine="6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упаковке, складировании неиспользованных продуктов;</w:t>
            </w:r>
          </w:p>
          <w:p w:rsidR="000D3EEA" w:rsidRPr="00001CB8" w:rsidRDefault="000D3EEA" w:rsidP="00813052">
            <w:pPr>
              <w:spacing w:after="0" w:line="240" w:lineRule="auto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порционировании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комплектовании</w:t>
            </w:r>
            <w:proofErr w:type="gramEnd"/>
            <w:r w:rsidRPr="00001CB8">
              <w:rPr>
                <w:rFonts w:ascii="Times New Roman" w:hAnsi="Times New Roman" w:cs="Times New Roman"/>
                <w:lang w:eastAsia="en-US"/>
              </w:rPr>
              <w:t>), упаковке на вынос, хранении с учетом требований к безопасности готовой продукции;</w:t>
            </w:r>
          </w:p>
          <w:p w:rsidR="000D3EEA" w:rsidRPr="000D3EEA" w:rsidRDefault="000D3EEA" w:rsidP="000D3EEA">
            <w:pPr>
              <w:spacing w:after="0" w:line="240" w:lineRule="auto"/>
              <w:ind w:left="34" w:firstLine="702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01CB8">
              <w:rPr>
                <w:rFonts w:ascii="Times New Roman" w:hAnsi="Times New Roman" w:cs="Times New Roman"/>
                <w:lang w:eastAsia="en-US"/>
              </w:rPr>
              <w:t>ведении</w:t>
            </w:r>
            <w:proofErr w:type="gram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расчетов с потребителями</w:t>
            </w:r>
          </w:p>
          <w:p w:rsidR="000D3EEA" w:rsidRPr="000D3EEA" w:rsidRDefault="000D3EEA" w:rsidP="00813052">
            <w:pPr>
              <w:spacing w:after="0" w:line="240" w:lineRule="auto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3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0D3EEA" w:rsidRPr="00001CB8" w:rsidRDefault="000D3EEA" w:rsidP="0081305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D3E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</w:tc>
      </w:tr>
      <w:tr w:rsidR="000D3EEA" w:rsidRPr="00001CB8" w:rsidTr="00813052">
        <w:tc>
          <w:tcPr>
            <w:tcW w:w="2977" w:type="dxa"/>
          </w:tcPr>
          <w:p w:rsidR="000D3EEA" w:rsidRPr="00001CB8" w:rsidRDefault="000D3EEA" w:rsidP="00813052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t>Умения</w:t>
            </w:r>
          </w:p>
        </w:tc>
        <w:tc>
          <w:tcPr>
            <w:tcW w:w="6769" w:type="dxa"/>
          </w:tcPr>
          <w:p w:rsidR="000D3EEA" w:rsidRDefault="000D3EEA" w:rsidP="00813052">
            <w:pPr>
              <w:spacing w:after="0"/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весоизмерительные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приборы с учетом инструкций и регламентов;</w:t>
            </w:r>
          </w:p>
          <w:p w:rsidR="000D3EEA" w:rsidRPr="00001CB8" w:rsidRDefault="000D3EEA" w:rsidP="00813052">
            <w:pPr>
              <w:spacing w:after="0"/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соблюдать правила сочетаемости, взаимозаменяемости </w:t>
            </w:r>
            <w:r w:rsidRPr="00001CB8">
              <w:rPr>
                <w:rFonts w:ascii="Times New Roman" w:hAnsi="Times New Roman" w:cs="Times New Roman"/>
                <w:lang w:eastAsia="en-US"/>
              </w:rPr>
              <w:lastRenderedPageBreak/>
              <w:t>продуктов, подготовки и применения пряностей и приправ;</w:t>
            </w:r>
          </w:p>
          <w:p w:rsidR="000D3EEA" w:rsidRPr="00001CB8" w:rsidRDefault="000D3EEA" w:rsidP="00813052">
            <w:pPr>
              <w:spacing w:after="0"/>
              <w:ind w:left="34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выбирать, применять </w:t>
            </w:r>
            <w:r w:rsidRPr="00001CB8">
              <w:rPr>
                <w:rFonts w:ascii="Times New Roman" w:hAnsi="Times New Roman" w:cs="Times New Roman"/>
              </w:rPr>
              <w:t>современные методы приготовления холодных сладких блюд</w:t>
            </w:r>
            <w:r w:rsidRPr="00001CB8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Pr="00001CB8">
              <w:rPr>
                <w:rFonts w:ascii="Times New Roman" w:hAnsi="Times New Roman" w:cs="Times New Roman"/>
                <w:lang w:eastAsia="en-US"/>
              </w:rPr>
              <w:t>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0D3EEA" w:rsidRPr="00FB32B4" w:rsidRDefault="000D3EEA" w:rsidP="00FB32B4">
            <w:pPr>
              <w:spacing w:after="0"/>
              <w:ind w:left="34" w:firstLine="60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порционировать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(комплектовать), эстетично упаковывать на вынос, хранить с учетом требований </w:t>
            </w:r>
            <w:r w:rsidR="00FB32B4">
              <w:rPr>
                <w:rFonts w:ascii="Times New Roman" w:hAnsi="Times New Roman" w:cs="Times New Roman"/>
                <w:lang w:eastAsia="en-US"/>
              </w:rPr>
              <w:t>к безопасности готовой продукции</w:t>
            </w:r>
          </w:p>
          <w:p w:rsidR="000D3EEA" w:rsidRPr="00001CB8" w:rsidRDefault="000D3EEA" w:rsidP="0081305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</w:tc>
      </w:tr>
      <w:tr w:rsidR="000D3EEA" w:rsidRPr="00001CB8" w:rsidTr="00813052">
        <w:tc>
          <w:tcPr>
            <w:tcW w:w="2977" w:type="dxa"/>
          </w:tcPr>
          <w:p w:rsidR="000D3EEA" w:rsidRPr="00001CB8" w:rsidRDefault="000D3EEA" w:rsidP="00813052">
            <w:pPr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001CB8">
              <w:rPr>
                <w:rFonts w:ascii="Times New Roman" w:hAnsi="Times New Roman" w:cs="Times New Roman"/>
                <w:b/>
                <w:bCs/>
                <w:i/>
                <w:lang w:eastAsia="en-US"/>
              </w:rPr>
              <w:lastRenderedPageBreak/>
              <w:t>Знания</w:t>
            </w:r>
          </w:p>
        </w:tc>
        <w:tc>
          <w:tcPr>
            <w:tcW w:w="6769" w:type="dxa"/>
          </w:tcPr>
          <w:p w:rsidR="000D3EEA" w:rsidRPr="00001CB8" w:rsidRDefault="000D3EEA" w:rsidP="00813052">
            <w:pPr>
              <w:spacing w:after="0"/>
              <w:ind w:left="-5" w:firstLine="7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требования охраны труда, пожарной безопасности, производственной санитарии и личной гигиены в организациях питания; </w:t>
            </w:r>
            <w:r w:rsidRPr="00001CB8">
              <w:rPr>
                <w:rFonts w:ascii="Times New Roman" w:eastAsia="Times New Roman" w:hAnsi="Times New Roman" w:cs="Times New Roman"/>
                <w:lang w:eastAsia="en-US"/>
              </w:rPr>
              <w:t>в том числе системы анализа, оценки и управления  опасными факторами (системы ХАССП)</w:t>
            </w:r>
            <w:r w:rsidRPr="00001CB8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0D3EEA" w:rsidRPr="00001CB8" w:rsidRDefault="000D3EEA" w:rsidP="00813052">
            <w:pPr>
              <w:spacing w:after="0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001CB8">
              <w:rPr>
                <w:rFonts w:ascii="Times New Roman" w:hAnsi="Times New Roman" w:cs="Times New Roman"/>
                <w:lang w:eastAsia="en-US"/>
              </w:rPr>
              <w:t>весоизмерительных</w:t>
            </w:r>
            <w:proofErr w:type="spellEnd"/>
            <w:r w:rsidRPr="00001CB8">
              <w:rPr>
                <w:rFonts w:ascii="Times New Roman" w:hAnsi="Times New Roman" w:cs="Times New Roman"/>
                <w:lang w:eastAsia="en-US"/>
              </w:rPr>
              <w:t xml:space="preserve"> приборов, посуды и правила ухода за ними;</w:t>
            </w:r>
          </w:p>
          <w:p w:rsidR="000D3EEA" w:rsidRPr="00001CB8" w:rsidRDefault="000D3EEA" w:rsidP="00813052">
            <w:pPr>
              <w:spacing w:after="0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ассортимент, требования к качеству, условиям и срокам хранения, рецептуры, методы приготовления, варианты оформления технику декорирования и подачи холодных и горячих сладких блюд, десертов, напитков, в том числе региональных;</w:t>
            </w:r>
          </w:p>
          <w:p w:rsidR="000D3EEA" w:rsidRPr="00001CB8" w:rsidRDefault="000D3EEA" w:rsidP="00813052">
            <w:pPr>
              <w:spacing w:after="0"/>
              <w:ind w:left="-6" w:firstLine="60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0D3EEA" w:rsidRPr="00FB32B4" w:rsidRDefault="000D3EEA" w:rsidP="00FB32B4">
            <w:pPr>
              <w:spacing w:after="0"/>
              <w:ind w:firstLine="607"/>
              <w:rPr>
                <w:rFonts w:ascii="Times New Roman" w:hAnsi="Times New Roman" w:cs="Times New Roman"/>
                <w:lang w:eastAsia="en-US"/>
              </w:rPr>
            </w:pPr>
            <w:r w:rsidRPr="00001CB8">
              <w:rPr>
                <w:rFonts w:ascii="Times New Roman" w:hAnsi="Times New Roman" w:cs="Times New Roman"/>
                <w:lang w:eastAsia="en-US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  <w:p w:rsidR="000D3EEA" w:rsidRPr="00FB32B4" w:rsidRDefault="000D3EEA" w:rsidP="00813052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ассортимент, требования к качеству, условия и сроки хранения холодных и горячих десертов, напитков сложного приготовления, в том числе авторских, </w:t>
            </w:r>
            <w:proofErr w:type="spellStart"/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региональных;</w:t>
            </w:r>
          </w:p>
          <w:p w:rsidR="000D3EEA" w:rsidRPr="00001CB8" w:rsidRDefault="000D3EEA" w:rsidP="00813052">
            <w:pPr>
              <w:ind w:firstLine="607"/>
              <w:rPr>
                <w:rFonts w:ascii="Times New Roman" w:hAnsi="Times New Roman" w:cs="Times New Roman"/>
                <w:b/>
                <w:bCs/>
                <w:i/>
                <w:lang w:eastAsia="en-US"/>
              </w:rPr>
            </w:pPr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</w:t>
            </w:r>
            <w:proofErr w:type="spellStart"/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 w:rsidRPr="00FB32B4">
              <w:rPr>
                <w:rFonts w:ascii="Times New Roman" w:hAnsi="Times New Roman"/>
                <w:sz w:val="24"/>
                <w:szCs w:val="24"/>
                <w:lang w:eastAsia="en-US"/>
              </w:rPr>
              <w:t>, региональных</w:t>
            </w:r>
          </w:p>
        </w:tc>
      </w:tr>
    </w:tbl>
    <w:p w:rsidR="000D3EEA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</w:rPr>
      </w:pPr>
    </w:p>
    <w:p w:rsidR="00FB32B4" w:rsidRDefault="00FB32B4" w:rsidP="006A4724">
      <w:pPr>
        <w:keepNext/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32B4" w:rsidRDefault="00FB32B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32B4" w:rsidRDefault="00FB32B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32B4" w:rsidRDefault="00FB32B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32B4" w:rsidRDefault="00FB32B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FB32B4" w:rsidRDefault="00FB32B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6A4724" w:rsidRDefault="006A472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6A4724" w:rsidRDefault="006A472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6A4724" w:rsidRDefault="006A4724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F074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2. Результаты освоения учебной практики.</w:t>
      </w: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Default="000D3EEA" w:rsidP="000D3E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2"/>
        </w:rPr>
      </w:pPr>
      <w:r>
        <w:rPr>
          <w:rFonts w:ascii="Times New Roman" w:hAnsi="Times New Roman" w:cs="Times New Roman"/>
          <w:color w:val="000000"/>
          <w:sz w:val="24"/>
          <w:szCs w:val="22"/>
        </w:rPr>
        <w:t xml:space="preserve">Результатом освоения учебной практики является овладение обучающимися видом </w:t>
      </w:r>
      <w:r>
        <w:rPr>
          <w:rFonts w:ascii="Times New Roman" w:hAnsi="Times New Roman" w:cs="Times New Roman"/>
          <w:color w:val="000000"/>
          <w:sz w:val="24"/>
          <w:szCs w:val="22"/>
        </w:rPr>
        <w:lastRenderedPageBreak/>
        <w:t>профессиональной деятельности приготовление, оформление и подготовка к реализации холодных и горячих сладких блюд, десертов, напитков разнообразного ассортимента, в том числе профессиональными (ПК) и общими (ОК) компетенциями:</w:t>
      </w:r>
    </w:p>
    <w:p w:rsidR="000D3EEA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8270"/>
      </w:tblGrid>
      <w:tr w:rsidR="000D3EEA" w:rsidTr="00FB32B4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130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EEA" w:rsidRDefault="000D3EEA" w:rsidP="008130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результата обучения</w:t>
            </w:r>
          </w:p>
        </w:tc>
      </w:tr>
      <w:tr w:rsidR="000D3EEA" w:rsidTr="00FB32B4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8" w:line="22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</w:tr>
      <w:tr w:rsidR="000D3EEA" w:rsidTr="00FB32B4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4" w:line="30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4" w:line="30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D3EEA" w:rsidTr="00FB32B4">
        <w:trPr>
          <w:trHeight w:val="850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4" w:line="30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Работать в коллективе и команде, эффективно взаимодействовать с коллегами, руководством, клиентами. 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7" w:line="22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Осуществлять устную и письменную коммуникацию на государственном языке с учетом особенностей социального и культурного контекста. 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6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4" w:line="300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Содействовать сохранению окружающей среды, ресурсосбережению, эффективно действовать в чрезвычайных ситуациях. 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8" w:line="22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Использовать информационные технологии в профессиональной деятельности. 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338" w:line="22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Пользоваться профессиональной документацией на государственном и иностранном языке. </w:t>
            </w:r>
          </w:p>
        </w:tc>
      </w:tr>
      <w:tr w:rsidR="000D3EE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280" w:line="22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Планировать предпринимательскую деятельность в профессиональной сфере. 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</w:p>
        </w:tc>
        <w:tc>
          <w:tcPr>
            <w:tcW w:w="4166" w:type="pct"/>
          </w:tcPr>
          <w:p w:rsidR="00FB32B4" w:rsidRPr="003E614A" w:rsidRDefault="00FB32B4" w:rsidP="00813052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166" w:type="pct"/>
          </w:tcPr>
          <w:p w:rsidR="00FB32B4" w:rsidRPr="003E614A" w:rsidRDefault="00FB32B4" w:rsidP="008130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ЛР3</w:t>
            </w:r>
          </w:p>
        </w:tc>
        <w:tc>
          <w:tcPr>
            <w:tcW w:w="4166" w:type="pct"/>
          </w:tcPr>
          <w:p w:rsidR="00FB32B4" w:rsidRPr="003E614A" w:rsidRDefault="00FB32B4" w:rsidP="008130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6</w:t>
            </w:r>
          </w:p>
        </w:tc>
        <w:tc>
          <w:tcPr>
            <w:tcW w:w="4166" w:type="pct"/>
          </w:tcPr>
          <w:p w:rsidR="00FB32B4" w:rsidRPr="003E614A" w:rsidRDefault="00FB32B4" w:rsidP="00813052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7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3E614A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</w:t>
            </w:r>
            <w:proofErr w:type="spellStart"/>
            <w:proofErr w:type="gramStart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ситуациях.</w:t>
            </w:r>
          </w:p>
        </w:tc>
      </w:tr>
      <w:tr w:rsidR="00FB32B4" w:rsidRPr="003E614A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3E614A" w:rsidRDefault="00FB32B4" w:rsidP="00813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14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FB32B4" w:rsidRPr="002A127B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2A127B" w:rsidRDefault="00FB32B4" w:rsidP="0081305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Сохраняющий психологическую устойчивость в </w:t>
            </w:r>
            <w:proofErr w:type="spellStart"/>
            <w:proofErr w:type="gramStart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сложных</w:t>
            </w:r>
            <w:proofErr w:type="gramEnd"/>
            <w:r w:rsidRPr="00FB0D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стремительно меняющихся ситуациях</w:t>
            </w:r>
          </w:p>
        </w:tc>
      </w:tr>
      <w:tr w:rsidR="00FB32B4" w:rsidRPr="00BF173C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BF173C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C79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FB32B4" w:rsidRPr="004350FD" w:rsidTr="00FB32B4">
        <w:trPr>
          <w:trHeight w:val="673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32B4" w:rsidRPr="006E6A1F" w:rsidRDefault="00FB32B4" w:rsidP="008130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1F">
              <w:rPr>
                <w:rFonts w:ascii="Times New Roman" w:hAnsi="Times New Roman" w:cs="Times New Roman"/>
                <w:sz w:val="24"/>
                <w:szCs w:val="24"/>
              </w:rPr>
              <w:t>ЛР 15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32B4" w:rsidRPr="004350FD" w:rsidRDefault="00FB32B4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350F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</w:tr>
    </w:tbl>
    <w:p w:rsidR="000D3EEA" w:rsidRDefault="00FB32B4" w:rsidP="000D3EEA">
      <w:pPr>
        <w:pStyle w:val="2"/>
        <w:ind w:left="0" w:firstLine="0"/>
        <w:jc w:val="left"/>
        <w:rPr>
          <w:b w:val="0"/>
          <w:bCs/>
          <w:iCs/>
          <w:sz w:val="24"/>
          <w:szCs w:val="24"/>
        </w:rPr>
      </w:pPr>
      <w:r w:rsidRPr="00FB32B4">
        <w:rPr>
          <w:b w:val="0"/>
          <w:bCs/>
          <w:iCs/>
          <w:sz w:val="24"/>
          <w:szCs w:val="24"/>
        </w:rPr>
        <w:t>Выпускник, освоивший программу СПО по профессии должен обладать профессиональными компетенциями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6"/>
        <w:gridCol w:w="8270"/>
      </w:tblGrid>
      <w:tr w:rsidR="00FB32B4" w:rsidTr="00813052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32B4" w:rsidRDefault="00FB32B4" w:rsidP="008130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Код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2B4" w:rsidRDefault="00FB32B4" w:rsidP="008130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результата обучения</w:t>
            </w:r>
          </w:p>
        </w:tc>
      </w:tr>
      <w:tr w:rsidR="00FB32B4" w:rsidTr="00813052">
        <w:trPr>
          <w:trHeight w:val="651"/>
        </w:trPr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B32B4" w:rsidRDefault="00FB32B4" w:rsidP="00FB32B4">
            <w:pPr>
              <w:widowControl w:val="0"/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175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B32B4" w:rsidRPr="000D3EEA" w:rsidRDefault="00FB32B4" w:rsidP="00FB32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EEA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и горячих сладких блюд, десертов, напитков  разнообразного ассортимента</w:t>
            </w:r>
          </w:p>
          <w:p w:rsidR="00FB32B4" w:rsidRDefault="00FB32B4" w:rsidP="0081305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B32B4" w:rsidTr="00813052">
        <w:tc>
          <w:tcPr>
            <w:tcW w:w="83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</w:t>
            </w:r>
          </w:p>
        </w:tc>
        <w:tc>
          <w:tcPr>
            <w:tcW w:w="41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инструкциями и регламентами.</w:t>
            </w:r>
          </w:p>
        </w:tc>
      </w:tr>
      <w:tr w:rsidR="00FB32B4" w:rsidTr="00813052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ПК 4.2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FB32B4" w:rsidTr="00813052"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4.3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 горячих  сладких блюд, десертов разнообразного ассортимента.</w:t>
            </w:r>
          </w:p>
        </w:tc>
      </w:tr>
      <w:tr w:rsidR="00FB32B4" w:rsidTr="00813052">
        <w:trPr>
          <w:trHeight w:val="1351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4.4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ассортимента.</w:t>
            </w:r>
          </w:p>
        </w:tc>
      </w:tr>
      <w:tr w:rsidR="00FB32B4" w:rsidTr="00813052">
        <w:trPr>
          <w:trHeight w:val="660"/>
        </w:trPr>
        <w:tc>
          <w:tcPr>
            <w:tcW w:w="83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4.5</w:t>
            </w:r>
          </w:p>
        </w:tc>
        <w:tc>
          <w:tcPr>
            <w:tcW w:w="4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B32B4" w:rsidRDefault="00FB32B4" w:rsidP="00813052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</w:tr>
    </w:tbl>
    <w:p w:rsidR="00FB32B4" w:rsidRPr="00FB32B4" w:rsidRDefault="00FB32B4" w:rsidP="00FB32B4"/>
    <w:p w:rsidR="000D3EEA" w:rsidRPr="00FB32B4" w:rsidRDefault="000D3EEA" w:rsidP="000D3EEA">
      <w:pPr>
        <w:pStyle w:val="2"/>
        <w:ind w:left="0" w:firstLine="0"/>
        <w:jc w:val="left"/>
        <w:rPr>
          <w:b w:val="0"/>
          <w:sz w:val="24"/>
        </w:rPr>
      </w:pPr>
      <w:r w:rsidRPr="00FB32B4">
        <w:rPr>
          <w:b w:val="0"/>
          <w:sz w:val="24"/>
        </w:rPr>
        <w:t>Количество недель (часов) на освоение программы учебной практики:</w:t>
      </w:r>
    </w:p>
    <w:p w:rsidR="000D3EEA" w:rsidRPr="00FB32B4" w:rsidRDefault="000D3EEA" w:rsidP="000D3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Default="000D3EEA" w:rsidP="000D3EEA">
      <w:pPr>
        <w:spacing w:after="48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0D3EEA" w:rsidRPr="003F074F" w:rsidRDefault="000D3EEA" w:rsidP="000D3EEA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Всего                 </w:t>
      </w:r>
      <w:r w:rsidR="00FB32B4">
        <w:rPr>
          <w:rFonts w:ascii="Times New Roman" w:hAnsi="Times New Roman" w:cs="Times New Roman"/>
        </w:rPr>
        <w:t>108</w:t>
      </w:r>
      <w:r w:rsidRPr="00001CB8">
        <w:rPr>
          <w:rFonts w:ascii="Times New Roman" w:hAnsi="Times New Roman" w:cs="Times New Roman"/>
        </w:rPr>
        <w:t xml:space="preserve"> ч. </w:t>
      </w:r>
      <w:r w:rsidR="00FB32B4">
        <w:rPr>
          <w:rFonts w:ascii="Times New Roman" w:hAnsi="Times New Roman" w:cs="Times New Roman"/>
        </w:rPr>
        <w:t>3 1/6 недели</w:t>
      </w:r>
    </w:p>
    <w:p w:rsidR="000D3EEA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  <w:sectPr w:rsidR="000D3EEA">
          <w:pgSz w:w="11899" w:h="16838"/>
          <w:pgMar w:top="567" w:right="607" w:bottom="816" w:left="1582" w:header="720" w:footer="720" w:gutter="0"/>
          <w:cols w:space="720"/>
        </w:sectPr>
      </w:pP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bookmarkStart w:id="2" w:name="_Toc283884243"/>
      <w:r w:rsidRPr="003F074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3. Структура и содержание учебной практики</w:t>
      </w:r>
    </w:p>
    <w:p w:rsidR="000D3EEA" w:rsidRPr="003F074F" w:rsidRDefault="000D3EEA" w:rsidP="000D3EEA">
      <w:pPr>
        <w:rPr>
          <w:rFonts w:ascii="Times New Roman" w:hAnsi="Times New Roman" w:cs="Times New Roman"/>
          <w:sz w:val="28"/>
        </w:rPr>
      </w:pPr>
    </w:p>
    <w:p w:rsidR="000D3EEA" w:rsidRPr="003F074F" w:rsidRDefault="000D3EEA" w:rsidP="000D3EEA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2"/>
        <w:gridCol w:w="3962"/>
        <w:gridCol w:w="5638"/>
        <w:gridCol w:w="1647"/>
        <w:gridCol w:w="1823"/>
      </w:tblGrid>
      <w:tr w:rsidR="000D3EEA" w:rsidRPr="003F074F" w:rsidTr="00813052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 и наименование ПК</w:t>
            </w:r>
            <w:proofErr w:type="gramStart"/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Код и наименование профессиональных модулей,   видов работ учебной практики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Содержание практики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Количество часов по видам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работ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Форма контроля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3EEA" w:rsidRPr="003F074F" w:rsidTr="00813052">
        <w:trPr>
          <w:trHeight w:val="2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3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F074F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УП.04</w:t>
            </w:r>
            <w:r w:rsidR="00085598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108</w:t>
            </w:r>
          </w:p>
        </w:tc>
      </w:tr>
      <w:tr w:rsidR="000D3EEA" w:rsidRPr="003F074F" w:rsidTr="00813052">
        <w:trPr>
          <w:trHeight w:val="1140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</w:t>
            </w:r>
            <w:r w:rsidR="00FB32B4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 техническое оснащение работ по обработке, приготовлению, хранению, подготовке к реализации холодных и горячих десертов, сладких блюд, напитков.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Подготовка рабочего места, выбор оборудования, инвентаря, обработка  сырья для приготовления сладких блюд напитков.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277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4.1,4.2</w:t>
            </w:r>
            <w:r w:rsidR="00FB32B4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холодных сладких блюд, десертов разнообразного ассортимента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оформление и отпуск груш, бананов, абрикосов свежих, ягод свежих с сахаром, лимонов с сахаром, малины со сливками, чернослива со сметаной взбитой, салата фруктового со сметанным соусом, кураги в медовом желе, груш в сиропе.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15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компота из свежих плодов, компота из смеси сухофруктов, компота из апельсинов и мандаринов, компота из консервированных персиков, вишни, компота из быстрозамороженных ягод.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киселя из свежих ягод, киселя из яблок, киселя молочного, киселя из кураги, киселя из клюквы, киселя из джема, киселя из малины</w:t>
            </w:r>
            <w:proofErr w:type="gramStart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,</w:t>
            </w:r>
            <w:proofErr w:type="gramEnd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киселя морковного, киселя из концентрата.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3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334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желе из свежих ягод, желе из лимонов, желе из молока, многослойное желе, яблок в желе.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FB32B4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B32B4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Практическое </w:t>
            </w: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15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3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мусса клюквенного, мусса яблочного (на манной крупе), самбука абрикосового, самбука яблочного, крема ванильного из сметаны, крема ягодного, крема орехового.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5598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6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33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Приготовление, подготовка к реализации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муссовых тортов сложного приготовления.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5598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Pr="003F074F" w:rsidRDefault="00FB32B4" w:rsidP="00FB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FB32B4" w:rsidRPr="003F074F" w:rsidRDefault="00FB32B4" w:rsidP="00FB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FB32B4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72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4.1,4.3</w:t>
            </w:r>
            <w:r w:rsidR="00FB32B4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горячих  сладких блюд, десертов разнообразного ассортимента.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 суфле ванильного, пудинга рисового, пудинга сухарного, пудинга с консервированными плодам</w:t>
            </w:r>
            <w:proofErr w:type="gramStart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и(</w:t>
            </w:r>
            <w:proofErr w:type="gramEnd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каша </w:t>
            </w:r>
            <w:proofErr w:type="spellStart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гурьевская</w:t>
            </w:r>
            <w:proofErr w:type="spellEnd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), бананового десерта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чизкейка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запеченого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5598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1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FB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3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гренок с плодами и ягодами, яблок печеных, яблок в тесте жарены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х, шарлотки с яблоками, </w:t>
            </w:r>
            <w:r w:rsidRPr="00CF63D7">
              <w:rPr>
                <w:rFonts w:ascii="Times New Roman" w:eastAsia="Times New Roman" w:hAnsi="Times New Roman" w:cs="Times New Roman"/>
                <w:color w:val="000000"/>
                <w:sz w:val="24"/>
              </w:rPr>
              <w:t>яблок с рисом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десерта </w:t>
            </w: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молочного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r w:rsidRPr="00CF63D7">
              <w:rPr>
                <w:rFonts w:ascii="Times New Roman" w:eastAsia="Times New Roman" w:hAnsi="Times New Roman" w:cs="Times New Roman"/>
                <w:color w:val="000000"/>
                <w:sz w:val="24"/>
              </w:rPr>
              <w:t>яблок запеченных с творогом, яблок в слойке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353DE8">
              <w:rPr>
                <w:rFonts w:ascii="Times New Roman" w:eastAsia="Times New Roman" w:hAnsi="Times New Roman" w:cs="Times New Roman"/>
                <w:color w:val="000000"/>
                <w:sz w:val="24"/>
              </w:rPr>
              <w:t>штруделя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5598">
              <w:rPr>
                <w:rFonts w:ascii="Times New Roman" w:eastAsia="TimesNewRomanPSMT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27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FB3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3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Приготовление, подготовка к реализации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десерта на тарелке сложного ассортимента.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085598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1512"/>
        </w:trPr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4.1,4.4</w:t>
            </w:r>
            <w:r w:rsidR="00FB32B4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t>ЛР 13, ЛР 14, ЛР 15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Приготовление, подготовка к реализации холодных напитков разнообразного ассортимента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Приготовление, подготовка к реализации молочного прохладительного напитка с джемом, коктейля молочного с мороженым, напитка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пельсинового, напитка лимонного</w:t>
            </w: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напитка клюквенного, напитка из плодов шиповника, кофе-глясе.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5598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810"/>
        </w:trPr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ОК 1-7, ОК 9-11</w:t>
            </w:r>
          </w:p>
          <w:p w:rsidR="000D3EEA" w:rsidRPr="003F074F" w:rsidRDefault="000D3EEA" w:rsidP="00FB32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ПК 4.1,4.5</w:t>
            </w:r>
            <w:r w:rsidR="00FB32B4">
              <w:rPr>
                <w:rFonts w:ascii="Times New Roman" w:hAnsi="Times New Roman" w:cs="Times New Roman"/>
                <w:sz w:val="24"/>
                <w:szCs w:val="24"/>
              </w:rPr>
              <w:t xml:space="preserve"> ЛР 1-11,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t xml:space="preserve">ЛР 13, ЛР </w:t>
            </w:r>
            <w:r w:rsidR="00FB32B4" w:rsidRPr="006E6A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ЛР 15</w:t>
            </w:r>
          </w:p>
        </w:tc>
        <w:tc>
          <w:tcPr>
            <w:tcW w:w="3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Приготовление, подготовка к реализации горячих напитков разнообразного ассортимента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Приготовление, подготовка к реализации чая с лимоном, чая с молоком, чая из душицы. Приготовление «Ногайский чай», «Сбитень».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08559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85598"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Практическое </w:t>
            </w: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задание,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16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Приготовление, подготовка к реализации кофе на молоке, кофе на молоке по-варшавски, кофе по-восточному, кофе черный </w:t>
            </w:r>
            <w:proofErr w:type="gramStart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</w:t>
            </w:r>
            <w:proofErr w:type="gramEnd"/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взбитыми сливками по-венски, какао с молоком, какао с мороженым, шоколада и шоколада со взбитыми сливками.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Pr="003F074F" w:rsidRDefault="00085598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</w:p>
        </w:tc>
      </w:tr>
      <w:tr w:rsidR="00FB32B4" w:rsidRPr="003F074F" w:rsidTr="008334E8">
        <w:trPr>
          <w:trHeight w:val="9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B4" w:rsidRPr="003F074F" w:rsidRDefault="00FB32B4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B4" w:rsidRPr="003F074F" w:rsidRDefault="00FB32B4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2B4" w:rsidRPr="003F074F" w:rsidRDefault="00FB32B4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2B4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8" w:rsidRPr="003F074F" w:rsidRDefault="008334E8" w:rsidP="0083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8334E8" w:rsidRPr="003F074F" w:rsidRDefault="008334E8" w:rsidP="008334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FB32B4" w:rsidRPr="003F074F" w:rsidRDefault="008334E8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RPr="003F074F" w:rsidTr="00813052">
        <w:trPr>
          <w:trHeight w:val="291"/>
        </w:trPr>
        <w:tc>
          <w:tcPr>
            <w:tcW w:w="11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A" w:rsidRPr="008334E8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D3EEA" w:rsidRPr="003F074F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3F07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EA" w:rsidRPr="003F074F" w:rsidRDefault="000D3EEA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0D3EEA" w:rsidRPr="003F074F" w:rsidRDefault="00FB32B4" w:rsidP="008130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108</w:t>
            </w:r>
            <w:r w:rsidR="000D3EE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0D3EEA" w:rsidRPr="003F074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часа</w:t>
            </w:r>
          </w:p>
        </w:tc>
      </w:tr>
      <w:bookmarkEnd w:id="2"/>
    </w:tbl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8"/>
        </w:rPr>
        <w:sectPr w:rsidR="000D3EEA" w:rsidRPr="003F074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0D3EEA" w:rsidRPr="003F074F" w:rsidRDefault="000D3EEA" w:rsidP="000D3EEA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bookmarkStart w:id="3" w:name="_Toc283884245"/>
      <w:bookmarkStart w:id="4" w:name="_Toc283886696"/>
      <w:r w:rsidRPr="003F074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4. Условия </w:t>
      </w:r>
      <w:bookmarkEnd w:id="3"/>
      <w:bookmarkEnd w:id="4"/>
      <w:r w:rsidRPr="003F074F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организации и проведения учебной практики.</w:t>
      </w:r>
    </w:p>
    <w:p w:rsidR="000D3EEA" w:rsidRPr="003F074F" w:rsidRDefault="000D3EEA" w:rsidP="000D3EEA">
      <w:pPr>
        <w:keepNext/>
        <w:spacing w:before="24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</w:rPr>
      </w:pPr>
      <w:bookmarkStart w:id="5" w:name="_Toc283884246"/>
      <w:bookmarkStart w:id="6" w:name="_Toc283886697"/>
      <w:r w:rsidRPr="003F074F">
        <w:rPr>
          <w:rFonts w:ascii="Times New Roman" w:eastAsia="Times New Roman" w:hAnsi="Times New Roman" w:cs="Times New Roman"/>
          <w:b/>
          <w:color w:val="000000"/>
          <w:sz w:val="24"/>
        </w:rPr>
        <w:t>Требования к минимальному материально-техническому обеспечению</w:t>
      </w:r>
      <w:bookmarkEnd w:id="5"/>
      <w:bookmarkEnd w:id="6"/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Реализация программы УП ПМ.04 </w:t>
      </w: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 предполагает наличие  лабораторий:</w:t>
      </w: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Учебная кухня.</w:t>
      </w: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Место для презентации готовой кулинарной продукции </w:t>
      </w:r>
      <w:proofErr w:type="gramStart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( </w:t>
      </w:r>
      <w:proofErr w:type="gramEnd"/>
      <w:r w:rsidRPr="003F074F">
        <w:rPr>
          <w:rFonts w:ascii="Times New Roman" w:eastAsia="Times New Roman" w:hAnsi="Times New Roman" w:cs="Times New Roman"/>
          <w:color w:val="000000"/>
          <w:sz w:val="24"/>
        </w:rPr>
        <w:t>обеденный стол, стулья, шкаф для столовой посуды.)</w:t>
      </w: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Технические средства обучения </w:t>
      </w:r>
      <w:proofErr w:type="gramStart"/>
      <w:r w:rsidRPr="003F074F">
        <w:rPr>
          <w:rFonts w:ascii="Times New Roman" w:eastAsia="Times New Roman" w:hAnsi="Times New Roman" w:cs="Times New Roman"/>
          <w:color w:val="000000"/>
          <w:sz w:val="24"/>
        </w:rPr>
        <w:t>:н</w:t>
      </w:r>
      <w:proofErr w:type="gramEnd"/>
      <w:r w:rsidRPr="003F074F">
        <w:rPr>
          <w:rFonts w:ascii="Times New Roman" w:eastAsia="Times New Roman" w:hAnsi="Times New Roman" w:cs="Times New Roman"/>
          <w:color w:val="000000"/>
          <w:sz w:val="24"/>
        </w:rPr>
        <w:t>аглядные пособия ( натуральные образцы продуктов, муляжи, плакаты.),комплекс учебно-методической документации.</w:t>
      </w: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Технологическое оборудование:</w:t>
      </w: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Оборудование лаборатории и рабочих мест лаборатории:</w:t>
      </w:r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Весы настольные электронные;</w:t>
      </w:r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Микроволновая печь;</w:t>
      </w:r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Плита электрическая;   </w:t>
      </w:r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Шкаф холодильный;   </w:t>
      </w:r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proofErr w:type="gramStart"/>
      <w:r w:rsidRPr="003F074F">
        <w:rPr>
          <w:rFonts w:ascii="Times New Roman" w:eastAsia="Times New Roman" w:hAnsi="Times New Roman" w:cs="Times New Roman"/>
          <w:color w:val="000000"/>
          <w:sz w:val="24"/>
        </w:rPr>
        <w:t>Блендер</w:t>
      </w:r>
      <w:proofErr w:type="spellEnd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 (ручной с дополнительной насадкой для взбивания); </w:t>
      </w:r>
      <w:proofErr w:type="gramEnd"/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Миксер</w:t>
      </w:r>
      <w:proofErr w:type="gramStart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 ;</w:t>
      </w:r>
      <w:proofErr w:type="gramEnd"/>
    </w:p>
    <w:p w:rsidR="000D3EEA" w:rsidRPr="003F074F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Мясорубка;</w:t>
      </w:r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Набор инструментов для </w:t>
      </w:r>
      <w:proofErr w:type="spellStart"/>
      <w:r w:rsidRPr="003F074F">
        <w:rPr>
          <w:rFonts w:ascii="Times New Roman" w:eastAsia="Times New Roman" w:hAnsi="Times New Roman" w:cs="Times New Roman"/>
          <w:color w:val="000000"/>
          <w:sz w:val="24"/>
        </w:rPr>
        <w:t>карвинга</w:t>
      </w:r>
      <w:proofErr w:type="spellEnd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; </w:t>
      </w:r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Стеллаж передвижной; </w:t>
      </w:r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Столы разделочные;</w:t>
      </w:r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инструменты, инвентарь, посуда (разделочные доски, ножи поварской тройки; щипцы универсальные; лопатка; веселка; венчик; ложки; шумовка; ножи для удаления глазков, экономной очистки овощей; </w:t>
      </w:r>
      <w:proofErr w:type="spellStart"/>
      <w:r w:rsidRPr="003F074F">
        <w:rPr>
          <w:rFonts w:ascii="Times New Roman" w:eastAsia="Times New Roman" w:hAnsi="Times New Roman" w:cs="Times New Roman"/>
          <w:color w:val="000000"/>
          <w:sz w:val="24"/>
        </w:rPr>
        <w:t>гастроемкости</w:t>
      </w:r>
      <w:proofErr w:type="spellEnd"/>
      <w:r w:rsidRPr="003F074F">
        <w:rPr>
          <w:rFonts w:ascii="Times New Roman" w:eastAsia="Times New Roman" w:hAnsi="Times New Roman" w:cs="Times New Roman"/>
          <w:color w:val="000000"/>
          <w:sz w:val="24"/>
        </w:rPr>
        <w:t xml:space="preserve">; кастрюли; сотейники; сковороды; сито; сито конусообразное). </w:t>
      </w:r>
      <w:proofErr w:type="gramEnd"/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bookmarkStart w:id="7" w:name="_Toc283884247"/>
      <w:bookmarkStart w:id="8" w:name="_Toc283886698"/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Информационное обеспечение обучения</w:t>
      </w:r>
      <w:bookmarkEnd w:id="7"/>
      <w:bookmarkEnd w:id="8"/>
    </w:p>
    <w:p w:rsidR="000D3EEA" w:rsidRPr="003F074F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Pr="003F074F" w:rsidRDefault="000D3EEA" w:rsidP="000D3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4"/>
        </w:rPr>
      </w:pPr>
      <w:r w:rsidRPr="003F074F">
        <w:rPr>
          <w:rFonts w:ascii="Times New Roman" w:eastAsia="Times New Roman" w:hAnsi="Times New Roman" w:cs="Times New Roman"/>
          <w:color w:val="000000"/>
          <w:sz w:val="24"/>
        </w:rPr>
        <w:t>Перечень рекомендуемых учебных изданий, Интернет-ресурсов, дополнительной литературы</w:t>
      </w:r>
    </w:p>
    <w:p w:rsidR="000D3EEA" w:rsidRPr="00AC3515" w:rsidRDefault="000D3EEA" w:rsidP="000D3EE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Основная литература</w:t>
      </w:r>
    </w:p>
    <w:p w:rsidR="000D3EEA" w:rsidRPr="00EB4EF9" w:rsidRDefault="000D3EEA" w:rsidP="000D3EEA">
      <w:pPr>
        <w:pStyle w:val="a3"/>
        <w:numPr>
          <w:ilvl w:val="0"/>
          <w:numId w:val="2"/>
        </w:numPr>
        <w:spacing w:before="120" w:after="120" w:line="240" w:lineRule="auto"/>
        <w:ind w:left="426"/>
        <w:contextualSpacing w:val="0"/>
        <w:rPr>
          <w:rFonts w:eastAsia="MS Mincho"/>
          <w:color w:val="auto"/>
          <w:sz w:val="24"/>
          <w:szCs w:val="24"/>
        </w:rPr>
      </w:pPr>
      <w:r w:rsidRPr="00EB4EF9">
        <w:rPr>
          <w:rFonts w:eastAsia="MS Mincho"/>
          <w:color w:val="auto"/>
          <w:sz w:val="24"/>
          <w:szCs w:val="24"/>
        </w:rPr>
        <w:t xml:space="preserve">Анфимова Н.А. Кулинария : учебник для студ. учреждений </w:t>
      </w:r>
      <w:proofErr w:type="spellStart"/>
      <w:r w:rsidRPr="00EB4EF9">
        <w:rPr>
          <w:rFonts w:eastAsia="MS Mincho"/>
          <w:color w:val="auto"/>
          <w:sz w:val="24"/>
          <w:szCs w:val="24"/>
        </w:rPr>
        <w:t>сред</w:t>
      </w:r>
      <w:proofErr w:type="gramStart"/>
      <w:r w:rsidRPr="00EB4EF9">
        <w:rPr>
          <w:rFonts w:eastAsia="MS Mincho"/>
          <w:color w:val="auto"/>
          <w:sz w:val="24"/>
          <w:szCs w:val="24"/>
        </w:rPr>
        <w:t>.п</w:t>
      </w:r>
      <w:proofErr w:type="gramEnd"/>
      <w:r w:rsidRPr="00EB4EF9">
        <w:rPr>
          <w:rFonts w:eastAsia="MS Mincho"/>
          <w:color w:val="auto"/>
          <w:sz w:val="24"/>
          <w:szCs w:val="24"/>
        </w:rPr>
        <w:t>роф.образования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/ Н.А. Анфимова. – 11-е изд., стер. – М. : Издательский центр «Академия», 2016. – 400 </w:t>
      </w:r>
      <w:proofErr w:type="gramStart"/>
      <w:r w:rsidRPr="00EB4EF9">
        <w:rPr>
          <w:rFonts w:eastAsia="MS Mincho"/>
          <w:color w:val="auto"/>
          <w:sz w:val="24"/>
          <w:szCs w:val="24"/>
        </w:rPr>
        <w:t>с</w:t>
      </w:r>
      <w:proofErr w:type="gramEnd"/>
      <w:r w:rsidRPr="00EB4EF9">
        <w:rPr>
          <w:rFonts w:eastAsia="MS Mincho"/>
          <w:color w:val="auto"/>
          <w:sz w:val="24"/>
          <w:szCs w:val="24"/>
        </w:rPr>
        <w:t>..</w:t>
      </w:r>
    </w:p>
    <w:p w:rsidR="000D3EEA" w:rsidRPr="00EB4EF9" w:rsidRDefault="000D3EEA" w:rsidP="000D3EEA">
      <w:pPr>
        <w:pStyle w:val="a3"/>
        <w:numPr>
          <w:ilvl w:val="0"/>
          <w:numId w:val="2"/>
        </w:numPr>
        <w:spacing w:before="120" w:after="120" w:line="240" w:lineRule="auto"/>
        <w:ind w:left="426"/>
        <w:rPr>
          <w:rFonts w:eastAsia="MS Mincho"/>
          <w:color w:val="auto"/>
          <w:sz w:val="24"/>
          <w:szCs w:val="24"/>
        </w:rPr>
      </w:pPr>
      <w:r w:rsidRPr="00EB4EF9">
        <w:rPr>
          <w:rFonts w:eastAsia="MS Mincho"/>
          <w:color w:val="auto"/>
          <w:sz w:val="24"/>
          <w:szCs w:val="24"/>
        </w:rPr>
        <w:t>Ботов М.И., Оборудование предприятий общественного питания : учебник для студ</w:t>
      </w:r>
      <w:proofErr w:type="gramStart"/>
      <w:r w:rsidRPr="00EB4EF9">
        <w:rPr>
          <w:rFonts w:eastAsia="MS Mincho"/>
          <w:color w:val="auto"/>
          <w:sz w:val="24"/>
          <w:szCs w:val="24"/>
        </w:rPr>
        <w:t>.у</w:t>
      </w:r>
      <w:proofErr w:type="gramEnd"/>
      <w:r w:rsidRPr="00EB4EF9">
        <w:rPr>
          <w:rFonts w:eastAsia="MS Mincho"/>
          <w:color w:val="auto"/>
          <w:sz w:val="24"/>
          <w:szCs w:val="24"/>
        </w:rPr>
        <w:t xml:space="preserve">чреждений </w:t>
      </w:r>
      <w:proofErr w:type="spellStart"/>
      <w:r w:rsidRPr="00EB4EF9">
        <w:rPr>
          <w:rFonts w:eastAsia="MS Mincho"/>
          <w:color w:val="auto"/>
          <w:sz w:val="24"/>
          <w:szCs w:val="24"/>
        </w:rPr>
        <w:t>высш.проф.образования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/ М.И. Ботов, В.Д. </w:t>
      </w:r>
      <w:proofErr w:type="spellStart"/>
      <w:r w:rsidRPr="00EB4EF9">
        <w:rPr>
          <w:rFonts w:eastAsia="MS Mincho"/>
          <w:color w:val="auto"/>
          <w:sz w:val="24"/>
          <w:szCs w:val="24"/>
        </w:rPr>
        <w:t>Елхина</w:t>
      </w:r>
      <w:proofErr w:type="spellEnd"/>
      <w:r w:rsidRPr="00EB4EF9">
        <w:rPr>
          <w:rFonts w:eastAsia="MS Mincho"/>
          <w:color w:val="auto"/>
          <w:sz w:val="24"/>
          <w:szCs w:val="24"/>
        </w:rPr>
        <w:t>, В.П. Кирпичников. – 1-е изд. - М.: Академия, 2016. – 416 с.</w:t>
      </w:r>
    </w:p>
    <w:p w:rsidR="000D3EEA" w:rsidRPr="00EB4EF9" w:rsidRDefault="000D3EEA" w:rsidP="000D3EEA">
      <w:pPr>
        <w:pStyle w:val="a3"/>
        <w:numPr>
          <w:ilvl w:val="0"/>
          <w:numId w:val="2"/>
        </w:numPr>
        <w:spacing w:before="120" w:after="120" w:line="240" w:lineRule="auto"/>
        <w:ind w:left="426"/>
        <w:rPr>
          <w:rFonts w:eastAsia="MS Mincho"/>
          <w:color w:val="auto"/>
          <w:sz w:val="24"/>
          <w:szCs w:val="24"/>
        </w:rPr>
      </w:pPr>
      <w:proofErr w:type="spellStart"/>
      <w:r w:rsidRPr="00EB4EF9">
        <w:rPr>
          <w:rFonts w:eastAsia="MS Mincho"/>
          <w:color w:val="auto"/>
          <w:sz w:val="24"/>
          <w:szCs w:val="24"/>
        </w:rPr>
        <w:t>Золин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EB4EF9">
        <w:rPr>
          <w:rFonts w:eastAsia="MS Mincho"/>
          <w:color w:val="auto"/>
          <w:sz w:val="24"/>
          <w:szCs w:val="24"/>
        </w:rPr>
        <w:t>учеб</w:t>
      </w:r>
      <w:proofErr w:type="gramStart"/>
      <w:r w:rsidRPr="00EB4EF9">
        <w:rPr>
          <w:rFonts w:eastAsia="MS Mincho"/>
          <w:color w:val="auto"/>
          <w:sz w:val="24"/>
          <w:szCs w:val="24"/>
        </w:rPr>
        <w:t>.д</w:t>
      </w:r>
      <w:proofErr w:type="gramEnd"/>
      <w:r w:rsidRPr="00EB4EF9">
        <w:rPr>
          <w:rFonts w:eastAsia="MS Mincho"/>
          <w:color w:val="auto"/>
          <w:sz w:val="24"/>
          <w:szCs w:val="24"/>
        </w:rPr>
        <w:t>ля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учащихся учреждений </w:t>
      </w:r>
      <w:proofErr w:type="spellStart"/>
      <w:r w:rsidRPr="00EB4EF9">
        <w:rPr>
          <w:rFonts w:eastAsia="MS Mincho"/>
          <w:color w:val="auto"/>
          <w:sz w:val="24"/>
          <w:szCs w:val="24"/>
        </w:rPr>
        <w:t>сред.проф.образования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/ </w:t>
      </w:r>
      <w:proofErr w:type="spellStart"/>
      <w:r w:rsidRPr="00EB4EF9">
        <w:rPr>
          <w:rFonts w:eastAsia="MS Mincho"/>
          <w:color w:val="auto"/>
          <w:sz w:val="24"/>
          <w:szCs w:val="24"/>
        </w:rPr>
        <w:t>В.П.Золин</w:t>
      </w:r>
      <w:proofErr w:type="spellEnd"/>
      <w:r w:rsidRPr="00EB4EF9">
        <w:rPr>
          <w:rFonts w:eastAsia="MS Mincho"/>
          <w:color w:val="auto"/>
          <w:sz w:val="24"/>
          <w:szCs w:val="24"/>
        </w:rPr>
        <w:t>. – 13-е изд. – М. : Издательский центр «Академия», 2016. – 320 с.</w:t>
      </w:r>
    </w:p>
    <w:p w:rsidR="000D3EEA" w:rsidRPr="00EB4EF9" w:rsidRDefault="000D3EEA" w:rsidP="000D3EEA">
      <w:pPr>
        <w:pStyle w:val="a3"/>
        <w:numPr>
          <w:ilvl w:val="0"/>
          <w:numId w:val="2"/>
        </w:numPr>
        <w:spacing w:before="120" w:after="120" w:line="240" w:lineRule="auto"/>
        <w:ind w:left="426"/>
        <w:rPr>
          <w:rFonts w:eastAsia="MS Mincho"/>
          <w:color w:val="auto"/>
          <w:sz w:val="24"/>
          <w:szCs w:val="24"/>
        </w:rPr>
      </w:pPr>
      <w:proofErr w:type="spellStart"/>
      <w:r w:rsidRPr="00EB4EF9">
        <w:rPr>
          <w:rFonts w:eastAsia="MS Mincho"/>
          <w:color w:val="auto"/>
          <w:sz w:val="24"/>
          <w:szCs w:val="24"/>
        </w:rPr>
        <w:t>Качурина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Т.А. Приготовление блюд из рыбы</w:t>
      </w:r>
      <w:proofErr w:type="gramStart"/>
      <w:r w:rsidRPr="00EB4EF9">
        <w:rPr>
          <w:rFonts w:eastAsia="MS Mincho"/>
          <w:color w:val="auto"/>
          <w:sz w:val="24"/>
          <w:szCs w:val="24"/>
        </w:rPr>
        <w:t xml:space="preserve"> :</w:t>
      </w:r>
      <w:proofErr w:type="gramEnd"/>
      <w:r w:rsidRPr="00EB4EF9">
        <w:rPr>
          <w:rFonts w:eastAsia="MS Mincho"/>
          <w:color w:val="auto"/>
          <w:sz w:val="24"/>
          <w:szCs w:val="24"/>
        </w:rPr>
        <w:t xml:space="preserve"> учебник для студ. среднего проф. образования / Т.А. </w:t>
      </w:r>
      <w:proofErr w:type="spellStart"/>
      <w:r w:rsidRPr="00EB4EF9">
        <w:rPr>
          <w:rFonts w:eastAsia="MS Mincho"/>
          <w:color w:val="auto"/>
          <w:sz w:val="24"/>
          <w:szCs w:val="24"/>
        </w:rPr>
        <w:t>Качурина</w:t>
      </w:r>
      <w:proofErr w:type="spellEnd"/>
      <w:r w:rsidRPr="00EB4EF9">
        <w:rPr>
          <w:rFonts w:eastAsia="MS Mincho"/>
          <w:color w:val="auto"/>
          <w:sz w:val="24"/>
          <w:szCs w:val="24"/>
        </w:rPr>
        <w:t>. – М.</w:t>
      </w:r>
      <w:proofErr w:type="gramStart"/>
      <w:r w:rsidRPr="00EB4EF9">
        <w:rPr>
          <w:rFonts w:eastAsia="MS Mincho"/>
          <w:color w:val="auto"/>
          <w:sz w:val="24"/>
          <w:szCs w:val="24"/>
        </w:rPr>
        <w:t xml:space="preserve"> :</w:t>
      </w:r>
      <w:proofErr w:type="gramEnd"/>
      <w:r w:rsidRPr="00EB4EF9">
        <w:rPr>
          <w:rFonts w:eastAsia="MS Mincho"/>
          <w:color w:val="auto"/>
          <w:sz w:val="24"/>
          <w:szCs w:val="24"/>
        </w:rPr>
        <w:t xml:space="preserve"> Издательский центр «Академия», 2014.- 160 с.</w:t>
      </w:r>
    </w:p>
    <w:p w:rsidR="000D3EEA" w:rsidRPr="00EB4EF9" w:rsidRDefault="000D3EEA" w:rsidP="000D3EEA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EB4EF9">
        <w:rPr>
          <w:rFonts w:ascii="Times New Roman" w:eastAsia="MS Mincho" w:hAnsi="Times New Roman" w:cs="Times New Roman"/>
          <w:b/>
          <w:sz w:val="24"/>
          <w:szCs w:val="24"/>
        </w:rPr>
        <w:t xml:space="preserve">         Дополнительные источники:</w:t>
      </w:r>
    </w:p>
    <w:p w:rsidR="000D3EEA" w:rsidRPr="00EB4EF9" w:rsidRDefault="000D3EEA" w:rsidP="000D3EEA">
      <w:pPr>
        <w:pStyle w:val="a3"/>
        <w:numPr>
          <w:ilvl w:val="0"/>
          <w:numId w:val="3"/>
        </w:numPr>
        <w:spacing w:before="120" w:after="120" w:line="240" w:lineRule="auto"/>
        <w:rPr>
          <w:rFonts w:eastAsia="MS Mincho"/>
          <w:color w:val="auto"/>
          <w:sz w:val="24"/>
          <w:szCs w:val="24"/>
        </w:rPr>
      </w:pPr>
      <w:r w:rsidRPr="00EB4EF9">
        <w:rPr>
          <w:rFonts w:eastAsia="MS Mincho"/>
          <w:color w:val="auto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</w:t>
      </w:r>
      <w:proofErr w:type="gramStart"/>
      <w:r w:rsidRPr="00EB4EF9">
        <w:rPr>
          <w:rFonts w:eastAsia="MS Mincho"/>
          <w:color w:val="auto"/>
          <w:sz w:val="24"/>
          <w:szCs w:val="24"/>
        </w:rPr>
        <w:t>с</w:t>
      </w:r>
      <w:proofErr w:type="gramEnd"/>
      <w:r w:rsidRPr="00EB4EF9">
        <w:rPr>
          <w:rFonts w:eastAsia="MS Mincho"/>
          <w:color w:val="auto"/>
          <w:sz w:val="24"/>
          <w:szCs w:val="24"/>
        </w:rPr>
        <w:t xml:space="preserve">. </w:t>
      </w:r>
    </w:p>
    <w:p w:rsidR="000D3EEA" w:rsidRPr="00EB4EF9" w:rsidRDefault="000D3EEA" w:rsidP="000D3EEA">
      <w:pPr>
        <w:pStyle w:val="a3"/>
        <w:numPr>
          <w:ilvl w:val="0"/>
          <w:numId w:val="3"/>
        </w:numPr>
        <w:spacing w:before="120" w:after="120" w:line="240" w:lineRule="auto"/>
        <w:ind w:left="426"/>
        <w:contextualSpacing w:val="0"/>
        <w:rPr>
          <w:rFonts w:eastAsia="MS Mincho"/>
          <w:color w:val="auto"/>
          <w:sz w:val="24"/>
          <w:szCs w:val="24"/>
        </w:rPr>
      </w:pPr>
      <w:proofErr w:type="spellStart"/>
      <w:r w:rsidRPr="00EB4EF9">
        <w:rPr>
          <w:rFonts w:eastAsia="MS Mincho"/>
          <w:color w:val="auto"/>
          <w:sz w:val="24"/>
          <w:szCs w:val="24"/>
        </w:rPr>
        <w:lastRenderedPageBreak/>
        <w:t>Лутошкина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EB4EF9">
        <w:rPr>
          <w:rFonts w:eastAsia="MS Mincho"/>
          <w:color w:val="auto"/>
          <w:sz w:val="24"/>
          <w:szCs w:val="24"/>
        </w:rPr>
        <w:t>учеб</w:t>
      </w:r>
      <w:proofErr w:type="gramStart"/>
      <w:r w:rsidRPr="00EB4EF9">
        <w:rPr>
          <w:rFonts w:eastAsia="MS Mincho"/>
          <w:color w:val="auto"/>
          <w:sz w:val="24"/>
          <w:szCs w:val="24"/>
        </w:rPr>
        <w:t>.д</w:t>
      </w:r>
      <w:proofErr w:type="gramEnd"/>
      <w:r w:rsidRPr="00EB4EF9">
        <w:rPr>
          <w:rFonts w:eastAsia="MS Mincho"/>
          <w:color w:val="auto"/>
          <w:sz w:val="24"/>
          <w:szCs w:val="24"/>
        </w:rPr>
        <w:t>ля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учащихся учреждений </w:t>
      </w:r>
      <w:proofErr w:type="spellStart"/>
      <w:r w:rsidRPr="00EB4EF9">
        <w:rPr>
          <w:rFonts w:eastAsia="MS Mincho"/>
          <w:color w:val="auto"/>
          <w:sz w:val="24"/>
          <w:szCs w:val="24"/>
        </w:rPr>
        <w:t>сред.проф.образования</w:t>
      </w:r>
      <w:proofErr w:type="spellEnd"/>
      <w:r w:rsidRPr="00EB4EF9">
        <w:rPr>
          <w:rFonts w:eastAsia="MS Mincho"/>
          <w:color w:val="auto"/>
          <w:sz w:val="24"/>
          <w:szCs w:val="24"/>
        </w:rPr>
        <w:t xml:space="preserve"> / Г.Г. </w:t>
      </w:r>
      <w:proofErr w:type="spellStart"/>
      <w:r w:rsidRPr="00EB4EF9">
        <w:rPr>
          <w:rFonts w:eastAsia="MS Mincho"/>
          <w:color w:val="auto"/>
          <w:sz w:val="24"/>
          <w:szCs w:val="24"/>
        </w:rPr>
        <w:t>Лутошкина</w:t>
      </w:r>
      <w:proofErr w:type="spellEnd"/>
      <w:r w:rsidRPr="00EB4EF9">
        <w:rPr>
          <w:rFonts w:eastAsia="MS Mincho"/>
          <w:color w:val="auto"/>
          <w:sz w:val="24"/>
          <w:szCs w:val="24"/>
        </w:rPr>
        <w:t>, Ж.С. Анохина. – 1-е изд. – М. : Издательский центр «Академия», 2016. – 240 с.</w:t>
      </w:r>
    </w:p>
    <w:p w:rsidR="000D3EEA" w:rsidRDefault="000D3EEA" w:rsidP="000D3EEA">
      <w:pPr>
        <w:pStyle w:val="a9"/>
        <w:numPr>
          <w:ilvl w:val="0"/>
          <w:numId w:val="3"/>
        </w:numPr>
        <w:ind w:left="426"/>
        <w:jc w:val="both"/>
      </w:pPr>
      <w:r>
        <w:t xml:space="preserve">Матюхина З.П. Товароведение пищевых продуктов: учебник для </w:t>
      </w:r>
      <w:proofErr w:type="spellStart"/>
      <w:r>
        <w:t>нач</w:t>
      </w:r>
      <w:proofErr w:type="spellEnd"/>
      <w:r>
        <w:t xml:space="preserve">. проф. образования / З.П. Матюхина. -  М.: Академия, 2016. – 336 </w:t>
      </w:r>
      <w:proofErr w:type="gramStart"/>
      <w:r>
        <w:t>с</w:t>
      </w:r>
      <w:proofErr w:type="gramEnd"/>
      <w:r>
        <w:t>.</w:t>
      </w:r>
    </w:p>
    <w:p w:rsidR="000D3EEA" w:rsidRDefault="000D3EEA" w:rsidP="000D3EEA">
      <w:pPr>
        <w:pStyle w:val="a9"/>
        <w:numPr>
          <w:ilvl w:val="0"/>
          <w:numId w:val="3"/>
        </w:numPr>
        <w:ind w:left="426"/>
        <w:jc w:val="both"/>
      </w:pPr>
      <w:proofErr w:type="spellStart"/>
      <w:r>
        <w:t>Мармузова</w:t>
      </w:r>
      <w:proofErr w:type="spellEnd"/>
      <w:r>
        <w:t xml:space="preserve"> Л.В. Основы микробиологии, санитарии и гигиены в пищевой промышленности: учебник для НПО/ Л.В. </w:t>
      </w:r>
      <w:proofErr w:type="spellStart"/>
      <w:r>
        <w:t>Мармузова</w:t>
      </w:r>
      <w:proofErr w:type="spellEnd"/>
      <w:r>
        <w:t xml:space="preserve">. -  М.: Академия, 2014. – 160 </w:t>
      </w:r>
      <w:proofErr w:type="gramStart"/>
      <w:r>
        <w:t>с</w:t>
      </w:r>
      <w:proofErr w:type="gramEnd"/>
      <w:r>
        <w:t>.</w:t>
      </w:r>
    </w:p>
    <w:p w:rsidR="000D3EEA" w:rsidRDefault="000D3EEA" w:rsidP="000D3EEA">
      <w:pPr>
        <w:pStyle w:val="a9"/>
        <w:numPr>
          <w:ilvl w:val="0"/>
          <w:numId w:val="3"/>
        </w:numPr>
        <w:ind w:left="426"/>
        <w:jc w:val="both"/>
      </w:pPr>
      <w:r>
        <w:t xml:space="preserve">Радченко С.Н Организация производства на предприятиях общественного питания: учебник для </w:t>
      </w:r>
      <w:proofErr w:type="spellStart"/>
      <w:r>
        <w:t>нач</w:t>
      </w:r>
      <w:proofErr w:type="spellEnd"/>
      <w:r>
        <w:t>. проф. образования /С.Н. Радченко.- «Феникс», 2015 – 373</w:t>
      </w:r>
    </w:p>
    <w:p w:rsidR="000D3EEA" w:rsidRDefault="000D3EEA" w:rsidP="000D3EEA">
      <w:pPr>
        <w:pStyle w:val="a9"/>
        <w:jc w:val="both"/>
      </w:pPr>
    </w:p>
    <w:p w:rsidR="000D3EEA" w:rsidRDefault="000D3EEA" w:rsidP="000D3EEA">
      <w:pPr>
        <w:pStyle w:val="a9"/>
        <w:jc w:val="both"/>
      </w:pPr>
    </w:p>
    <w:p w:rsidR="000D3EEA" w:rsidRPr="00EB4EF9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Общие требования к организации практики</w:t>
      </w:r>
    </w:p>
    <w:p w:rsidR="000D3EEA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Учебная практика проводится в ГБПОУ МО «Воскресенский колледж»</w:t>
      </w:r>
    </w:p>
    <w:p w:rsidR="000D3EEA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Время прохождения учебной практики определяется календарным учебным графиком и расписанием занятий.</w:t>
      </w:r>
    </w:p>
    <w:p w:rsidR="000D3EEA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Учебная практика профессионального модуля ПМ.04. «Приготовление, оформление и подготовка к реализации холодных и горячих сладких блюд, десертов, напитков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разнообразного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ассортимент» проводится в форме практической деятельности обучающихся под непосредственным руководством и контролем руководителей учебной практики.</w:t>
      </w:r>
    </w:p>
    <w:p w:rsidR="000D3EEA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 время учебной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практики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обучающиеся должны выполнить задания на практику в соответствии с данной рабочей программой учебной практики.</w:t>
      </w:r>
    </w:p>
    <w:p w:rsidR="000D3EEA" w:rsidRDefault="000D3EEA" w:rsidP="000D3EEA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Pr="00EB4EF9" w:rsidRDefault="000D3EEA" w:rsidP="000D3EE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Кадровое обеспечение образовательного процесса</w:t>
      </w:r>
    </w:p>
    <w:p w:rsidR="000D3EEA" w:rsidRDefault="000D3EEA" w:rsidP="000D3EE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Руководителем учебной практики назначается преподаватель профессионального цикла, имеющий среднее профессиональное или высшее образование по профилю специальности.</w:t>
      </w:r>
    </w:p>
    <w:p w:rsidR="000D3EEA" w:rsidRPr="00EB4EF9" w:rsidRDefault="000D3EEA" w:rsidP="000D3EEA">
      <w:pPr>
        <w:pStyle w:val="a9"/>
        <w:jc w:val="both"/>
        <w:sectPr w:rsidR="000D3EEA" w:rsidRPr="00EB4EF9" w:rsidSect="00001CB8">
          <w:footerReference w:type="even" r:id="rId5"/>
          <w:footerReference w:type="default" r:id="rId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D3EEA" w:rsidRPr="00EB4EF9" w:rsidRDefault="000D3EEA" w:rsidP="000D3EEA">
      <w:pPr>
        <w:pStyle w:val="a3"/>
        <w:keepNext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0"/>
        <w:rPr>
          <w:rFonts w:eastAsiaTheme="minorEastAsia"/>
          <w:b/>
          <w:bCs/>
          <w:iCs/>
          <w:caps/>
          <w:sz w:val="24"/>
          <w:szCs w:val="24"/>
        </w:rPr>
      </w:pPr>
      <w:r>
        <w:rPr>
          <w:rFonts w:eastAsiaTheme="minorEastAsia"/>
          <w:b/>
          <w:bCs/>
          <w:iCs/>
          <w:caps/>
          <w:sz w:val="24"/>
          <w:szCs w:val="24"/>
        </w:rPr>
        <w:lastRenderedPageBreak/>
        <w:t>Контроль и оценка результатов освоения</w:t>
      </w:r>
    </w:p>
    <w:p w:rsidR="000D3EEA" w:rsidRDefault="000D3EEA" w:rsidP="000D3EEA">
      <w:pPr>
        <w:tabs>
          <w:tab w:val="left" w:pos="2280"/>
          <w:tab w:val="left" w:pos="3760"/>
          <w:tab w:val="left" w:pos="4180"/>
          <w:tab w:val="left" w:pos="5340"/>
          <w:tab w:val="left" w:pos="7040"/>
          <w:tab w:val="left" w:pos="8680"/>
        </w:tabs>
        <w:spacing w:after="0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Текущий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контроль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результатов поэтапного освоения</w:t>
      </w:r>
    </w:p>
    <w:p w:rsidR="000D3EEA" w:rsidRDefault="000D3EEA" w:rsidP="000D3EEA">
      <w:pPr>
        <w:spacing w:after="0" w:line="13" w:lineRule="exact"/>
        <w:rPr>
          <w:rFonts w:ascii="Times New Roman" w:eastAsia="Times New Roman" w:hAnsi="Times New Roman" w:cs="Times New Roman"/>
          <w:color w:val="000000"/>
          <w:sz w:val="24"/>
        </w:rPr>
      </w:pPr>
    </w:p>
    <w:p w:rsidR="000D3EEA" w:rsidRDefault="000D3EEA" w:rsidP="000D3EEA">
      <w:pPr>
        <w:spacing w:after="0" w:line="228" w:lineRule="auto"/>
        <w:ind w:left="14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профессиональных и общих компетенций осуществляется мастером производственного обучения в процессе проведения практических занятий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инструкционно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- технологических  карт. Учебная практика завершается зачетом.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0D3EEA" w:rsidTr="00813052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13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Результаты </w:t>
            </w:r>
          </w:p>
          <w:p w:rsidR="000D3EEA" w:rsidRDefault="000D3EEA" w:rsidP="008130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D3EEA" w:rsidRDefault="000D3EEA" w:rsidP="00813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D3EEA" w:rsidRDefault="000D3EEA" w:rsidP="008130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Формы и методы контроля и оценки </w:t>
            </w:r>
          </w:p>
        </w:tc>
      </w:tr>
      <w:tr w:rsidR="000D3EEA" w:rsidTr="00813052">
        <w:trPr>
          <w:trHeight w:val="465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EEA" w:rsidRDefault="000D3EEA" w:rsidP="00813052">
            <w:pPr>
              <w:spacing w:after="0" w:line="230" w:lineRule="auto"/>
              <w:ind w:left="72" w:righ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Подготавливать рабочее место, оборудование, сырье, исходные материалы для приготовления холодных и горячих десертов, сладких блюд, напитков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соответствии с инструкциями и регламентами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Подготовка оборудования для работы. Оценка сырья органолептическим способом в соответствии с товароведной характеристикой.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D3EEA" w:rsidTr="00813052">
        <w:trPr>
          <w:trHeight w:val="60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холодных сладких блюд, десертов разнообразного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Tr="00813052">
        <w:trPr>
          <w:trHeight w:val="58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горячих  сладких блюд, десертов разнообразного ассортимента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Выполнение технологического процесса приготовления горячих  сладких блюд, десертов разнообразного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Tr="00813052">
        <w:trPr>
          <w:trHeight w:val="211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технологического процесса приготовления холодных напитков 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разнообразного ассортимента  с использованием необходимого оборудования в соответствии с технологической картой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.</w:t>
            </w:r>
            <w:proofErr w:type="gram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  <w:tr w:rsidR="000D3EEA" w:rsidTr="00813052">
        <w:trPr>
          <w:trHeight w:val="450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Осуществлять приготовление, творческое оформление и подготовку к реализации горячих напитков разнообразного ассортимента.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Выполнение технологического процесса приготовления горячих напитков разнообразного ассортимента  с использованием необходимого оборудования в соответствии с технологической картой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Текущий контроль,</w:t>
            </w:r>
          </w:p>
          <w:p w:rsidR="000D3EEA" w:rsidRDefault="000D3EEA" w:rsidP="0081305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Практическое задание,</w:t>
            </w:r>
          </w:p>
          <w:p w:rsidR="000D3EEA" w:rsidRDefault="000D3EEA" w:rsidP="0081305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бракераж</w:t>
            </w:r>
          </w:p>
        </w:tc>
      </w:tr>
    </w:tbl>
    <w:p w:rsidR="000D3EEA" w:rsidRPr="00EB4EF9" w:rsidRDefault="000D3EEA" w:rsidP="000D3EEA">
      <w:pPr>
        <w:spacing w:after="0"/>
        <w:rPr>
          <w:sz w:val="24"/>
        </w:rPr>
        <w:sectPr w:rsidR="000D3EEA" w:rsidRPr="00EB4EF9">
          <w:pgSz w:w="11906" w:h="16838"/>
          <w:pgMar w:top="1134" w:right="851" w:bottom="1134" w:left="1701" w:header="709" w:footer="709" w:gutter="0"/>
          <w:cols w:space="720"/>
        </w:sectPr>
      </w:pPr>
      <w:bookmarkStart w:id="9" w:name="_GoBack"/>
      <w:bookmarkEnd w:id="9"/>
    </w:p>
    <w:p w:rsidR="000D3EEA" w:rsidRDefault="000D3EEA" w:rsidP="000D3EEA">
      <w:pPr>
        <w:keepNext/>
        <w:autoSpaceDE w:val="0"/>
        <w:autoSpaceDN w:val="0"/>
        <w:spacing w:after="0" w:line="240" w:lineRule="auto"/>
        <w:outlineLvl w:val="0"/>
      </w:pPr>
    </w:p>
    <w:p w:rsidR="00A459A9" w:rsidRDefault="00A459A9"/>
    <w:sectPr w:rsidR="00A4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F9" w:rsidRDefault="00A459A9" w:rsidP="00001C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4EF9" w:rsidRDefault="00A459A9" w:rsidP="00001CB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F9" w:rsidRDefault="00A459A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724">
      <w:rPr>
        <w:noProof/>
      </w:rPr>
      <w:t>12</w:t>
    </w:r>
    <w:r>
      <w:rPr>
        <w:noProof/>
      </w:rPr>
      <w:fldChar w:fldCharType="end"/>
    </w:r>
  </w:p>
  <w:p w:rsidR="00EB4EF9" w:rsidRDefault="00A459A9" w:rsidP="00001CB8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5304"/>
    <w:multiLevelType w:val="hybridMultilevel"/>
    <w:tmpl w:val="B0AE74B0"/>
    <w:lvl w:ilvl="0" w:tplc="6618464E">
      <w:start w:val="5"/>
      <w:numFmt w:val="decimal"/>
      <w:lvlText w:val="%1."/>
      <w:lvlJc w:val="left"/>
      <w:pPr>
        <w:ind w:left="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562E34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810CD"/>
    <w:multiLevelType w:val="hybridMultilevel"/>
    <w:tmpl w:val="6E68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EEA"/>
    <w:rsid w:val="00085598"/>
    <w:rsid w:val="000D3EEA"/>
    <w:rsid w:val="006A4724"/>
    <w:rsid w:val="008334E8"/>
    <w:rsid w:val="00A459A9"/>
    <w:rsid w:val="00FB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D3EEA"/>
    <w:pPr>
      <w:keepNext/>
      <w:keepLines/>
      <w:spacing w:after="1" w:line="228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semiHidden/>
    <w:unhideWhenUsed/>
    <w:qFormat/>
    <w:rsid w:val="000D3EEA"/>
    <w:pPr>
      <w:keepNext/>
      <w:keepLines/>
      <w:spacing w:after="1" w:line="228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EEA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3EEA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0D3EEA"/>
    <w:pPr>
      <w:spacing w:after="60" w:line="22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uiPriority w:val="99"/>
    <w:rsid w:val="000D3E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99"/>
    <w:rsid w:val="000D3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"/>
    <w:link w:val="a7"/>
    <w:uiPriority w:val="99"/>
    <w:rsid w:val="000D3EEA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6"/>
    <w:uiPriority w:val="99"/>
    <w:rsid w:val="000D3EEA"/>
    <w:rPr>
      <w:rFonts w:ascii="Times New Roman" w:eastAsia="MS Mincho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D3EEA"/>
    <w:rPr>
      <w:rFonts w:cs="Times New Roman"/>
    </w:rPr>
  </w:style>
  <w:style w:type="paragraph" w:styleId="a9">
    <w:name w:val="No Spacing"/>
    <w:uiPriority w:val="99"/>
    <w:qFormat/>
    <w:rsid w:val="000D3EEA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0D3EEA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2021-10-12T09:40:00Z</dcterms:created>
  <dcterms:modified xsi:type="dcterms:W3CDTF">2021-10-12T10:04:00Z</dcterms:modified>
</cp:coreProperties>
</file>